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70" w:rsidRDefault="0002547C" w:rsidP="000254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2547C" w:rsidRDefault="0002547C" w:rsidP="000254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:rsidR="0002547C" w:rsidRDefault="0002547C" w:rsidP="000254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2547C" w:rsidRDefault="0002547C" w:rsidP="000254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47C" w:rsidRDefault="0002547C" w:rsidP="00B2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02.07.2025 года № 537</w:t>
      </w:r>
    </w:p>
    <w:p w:rsidR="00B22B70" w:rsidRDefault="00B22B70" w:rsidP="00B2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B70" w:rsidRDefault="00B22B70" w:rsidP="00B2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BFE" w:rsidRDefault="0002547C" w:rsidP="00B2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CF3BFE" w:rsidRPr="00CF3BFE">
        <w:rPr>
          <w:rFonts w:ascii="Times New Roman" w:hAnsi="Times New Roman" w:cs="Times New Roman"/>
          <w:sz w:val="28"/>
          <w:szCs w:val="28"/>
        </w:rPr>
        <w:t xml:space="preserve"> предоставлении разрешения</w:t>
      </w:r>
    </w:p>
    <w:p w:rsidR="00B22B70" w:rsidRDefault="00CF3BFE" w:rsidP="00B2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F3BFE">
        <w:rPr>
          <w:rFonts w:ascii="Times New Roman" w:hAnsi="Times New Roman" w:cs="Times New Roman"/>
          <w:sz w:val="28"/>
          <w:szCs w:val="28"/>
        </w:rPr>
        <w:t>а</w:t>
      </w:r>
      <w:r w:rsidR="00F53D35">
        <w:rPr>
          <w:rFonts w:ascii="Times New Roman" w:hAnsi="Times New Roman" w:cs="Times New Roman"/>
          <w:sz w:val="28"/>
          <w:szCs w:val="28"/>
        </w:rPr>
        <w:t>отклонениеот предельных</w:t>
      </w:r>
    </w:p>
    <w:p w:rsidR="00B22B70" w:rsidRDefault="00F53D35" w:rsidP="00B2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параметровразрешенного</w:t>
      </w:r>
    </w:p>
    <w:p w:rsidR="00CF3BFE" w:rsidRDefault="00F53D35" w:rsidP="00B2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строительства</w:t>
      </w:r>
    </w:p>
    <w:p w:rsidR="00B22B70" w:rsidRDefault="00B22B70" w:rsidP="00B2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B70" w:rsidRDefault="00B22B70" w:rsidP="00B2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BFE" w:rsidRPr="00CF3BFE" w:rsidRDefault="00CF3BFE" w:rsidP="00B22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3BFE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</w:t>
      </w:r>
    </w:p>
    <w:p w:rsidR="00CF3BFE" w:rsidRDefault="00CF3BFE" w:rsidP="00B22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BFE">
        <w:rPr>
          <w:rFonts w:ascii="Times New Roman" w:hAnsi="Times New Roman" w:cs="Times New Roman"/>
          <w:sz w:val="28"/>
          <w:szCs w:val="28"/>
        </w:rPr>
        <w:t>Федеральным законом от 6 октября 2003 г</w:t>
      </w:r>
      <w:r w:rsidR="00B22B70">
        <w:rPr>
          <w:rFonts w:ascii="Times New Roman" w:hAnsi="Times New Roman" w:cs="Times New Roman"/>
          <w:sz w:val="28"/>
          <w:szCs w:val="28"/>
        </w:rPr>
        <w:t>ода</w:t>
      </w:r>
      <w:r w:rsidRPr="00CF3BFE">
        <w:rPr>
          <w:rFonts w:ascii="Times New Roman" w:hAnsi="Times New Roman" w:cs="Times New Roman"/>
          <w:sz w:val="28"/>
          <w:szCs w:val="28"/>
        </w:rPr>
        <w:t xml:space="preserve"> №131-ФЗ «Об общих принципахорганизации местного самоуправления в Российской Федерации», Правиламиземлепользования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Карталинского городского поселения, </w:t>
      </w:r>
      <w:r w:rsidRPr="00CF3BFE">
        <w:rPr>
          <w:rFonts w:ascii="Times New Roman" w:hAnsi="Times New Roman" w:cs="Times New Roman"/>
          <w:sz w:val="28"/>
          <w:szCs w:val="28"/>
        </w:rPr>
        <w:t>утвержденны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F3BFE">
        <w:rPr>
          <w:rFonts w:ascii="Times New Roman" w:hAnsi="Times New Roman" w:cs="Times New Roman"/>
          <w:sz w:val="28"/>
          <w:szCs w:val="28"/>
        </w:rPr>
        <w:t xml:space="preserve"> решением Совета депутатов Карталинского городского поселения от 02.07.2019 г</w:t>
      </w:r>
      <w:r w:rsidR="00B22B70">
        <w:rPr>
          <w:rFonts w:ascii="Times New Roman" w:hAnsi="Times New Roman" w:cs="Times New Roman"/>
          <w:sz w:val="28"/>
          <w:szCs w:val="28"/>
        </w:rPr>
        <w:t>ода</w:t>
      </w:r>
      <w:r w:rsidRPr="00CF3BFE">
        <w:rPr>
          <w:rFonts w:ascii="Times New Roman" w:hAnsi="Times New Roman" w:cs="Times New Roman"/>
          <w:sz w:val="28"/>
          <w:szCs w:val="28"/>
        </w:rPr>
        <w:t xml:space="preserve"> № 64, на основании заключения порезультатам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CF3BFE">
        <w:rPr>
          <w:rFonts w:ascii="Times New Roman" w:hAnsi="Times New Roman" w:cs="Times New Roman"/>
          <w:sz w:val="28"/>
          <w:szCs w:val="28"/>
        </w:rPr>
        <w:t xml:space="preserve"> от </w:t>
      </w:r>
      <w:r w:rsidR="00E573EC">
        <w:rPr>
          <w:rFonts w:ascii="Times New Roman" w:hAnsi="Times New Roman" w:cs="Times New Roman"/>
          <w:sz w:val="28"/>
          <w:szCs w:val="28"/>
        </w:rPr>
        <w:t>23</w:t>
      </w:r>
      <w:r w:rsidRPr="00B65387">
        <w:rPr>
          <w:rFonts w:ascii="Times New Roman" w:hAnsi="Times New Roman" w:cs="Times New Roman"/>
          <w:sz w:val="28"/>
          <w:szCs w:val="28"/>
        </w:rPr>
        <w:t>.0</w:t>
      </w:r>
      <w:r w:rsidR="006913E5">
        <w:rPr>
          <w:rFonts w:ascii="Times New Roman" w:hAnsi="Times New Roman" w:cs="Times New Roman"/>
          <w:sz w:val="28"/>
          <w:szCs w:val="28"/>
        </w:rPr>
        <w:t>6</w:t>
      </w:r>
      <w:r w:rsidRPr="00B65387">
        <w:rPr>
          <w:rFonts w:ascii="Times New Roman" w:hAnsi="Times New Roman" w:cs="Times New Roman"/>
          <w:sz w:val="28"/>
          <w:szCs w:val="28"/>
        </w:rPr>
        <w:t>.202</w:t>
      </w:r>
      <w:r w:rsidR="00C614FC" w:rsidRPr="00B65387">
        <w:rPr>
          <w:rFonts w:ascii="Times New Roman" w:hAnsi="Times New Roman" w:cs="Times New Roman"/>
          <w:sz w:val="28"/>
          <w:szCs w:val="28"/>
        </w:rPr>
        <w:t>5</w:t>
      </w:r>
      <w:r w:rsidR="0015037E">
        <w:rPr>
          <w:rFonts w:ascii="Times New Roman" w:hAnsi="Times New Roman" w:cs="Times New Roman"/>
          <w:sz w:val="28"/>
          <w:szCs w:val="28"/>
        </w:rPr>
        <w:t xml:space="preserve"> г</w:t>
      </w:r>
      <w:r w:rsidR="00B22B70">
        <w:rPr>
          <w:rFonts w:ascii="Times New Roman" w:hAnsi="Times New Roman" w:cs="Times New Roman"/>
          <w:sz w:val="28"/>
          <w:szCs w:val="28"/>
        </w:rPr>
        <w:t>ода</w:t>
      </w:r>
      <w:r w:rsidR="0015037E">
        <w:rPr>
          <w:rFonts w:ascii="Times New Roman" w:hAnsi="Times New Roman" w:cs="Times New Roman"/>
          <w:sz w:val="28"/>
          <w:szCs w:val="28"/>
        </w:rPr>
        <w:t xml:space="preserve"> № 8</w:t>
      </w:r>
      <w:r w:rsidRPr="00B65387">
        <w:rPr>
          <w:rFonts w:ascii="Times New Roman" w:hAnsi="Times New Roman" w:cs="Times New Roman"/>
          <w:sz w:val="28"/>
          <w:szCs w:val="28"/>
        </w:rPr>
        <w:t>,</w:t>
      </w:r>
    </w:p>
    <w:p w:rsidR="00CF3BFE" w:rsidRPr="00CF3BFE" w:rsidRDefault="00CF3BFE" w:rsidP="00B2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BFE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Карталинского</w:t>
      </w:r>
      <w:r w:rsidRPr="00CF3BF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 ПОСТАНОВЛЯЕТ</w:t>
      </w:r>
      <w:r w:rsidRPr="00CF3BFE">
        <w:rPr>
          <w:rFonts w:ascii="Times New Roman" w:hAnsi="Times New Roman" w:cs="Times New Roman"/>
          <w:sz w:val="28"/>
          <w:szCs w:val="28"/>
        </w:rPr>
        <w:t>:</w:t>
      </w:r>
    </w:p>
    <w:p w:rsidR="00B65387" w:rsidRPr="00CF3BFE" w:rsidRDefault="00F53D35" w:rsidP="00B22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 w:rsidR="00AB56E2">
        <w:rPr>
          <w:rFonts w:ascii="Times New Roman" w:hAnsi="Times New Roman" w:cs="Times New Roman"/>
          <w:sz w:val="28"/>
          <w:szCs w:val="28"/>
        </w:rPr>
        <w:t>.</w:t>
      </w:r>
      <w:r w:rsidR="00B65387">
        <w:rPr>
          <w:rFonts w:ascii="Times New Roman" w:hAnsi="Times New Roman" w:cs="Times New Roman"/>
          <w:sz w:val="28"/>
          <w:szCs w:val="28"/>
        </w:rPr>
        <w:t xml:space="preserve"> Предоставить </w:t>
      </w:r>
      <w:r w:rsidR="00AB56E2" w:rsidRPr="00AB56E2">
        <w:rPr>
          <w:rFonts w:ascii="Times New Roman" w:hAnsi="Times New Roman" w:cs="Times New Roman"/>
          <w:sz w:val="28"/>
          <w:szCs w:val="28"/>
        </w:rPr>
        <w:t>разрешени</w:t>
      </w:r>
      <w:r w:rsidR="00EE0D1C">
        <w:rPr>
          <w:rFonts w:ascii="Times New Roman" w:hAnsi="Times New Roman" w:cs="Times New Roman"/>
          <w:sz w:val="28"/>
          <w:szCs w:val="28"/>
        </w:rPr>
        <w:t>е</w:t>
      </w:r>
      <w:r w:rsidR="00AB56E2" w:rsidRPr="00AB56E2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 в отношении земельного участка с к</w:t>
      </w:r>
      <w:r w:rsidR="006913E5">
        <w:rPr>
          <w:rFonts w:ascii="Times New Roman" w:hAnsi="Times New Roman" w:cs="Times New Roman"/>
          <w:sz w:val="28"/>
          <w:szCs w:val="28"/>
        </w:rPr>
        <w:t>адастровым номером 74:08:4702040</w:t>
      </w:r>
      <w:r w:rsidR="00AB56E2" w:rsidRPr="00AB56E2">
        <w:rPr>
          <w:rFonts w:ascii="Times New Roman" w:hAnsi="Times New Roman" w:cs="Times New Roman"/>
          <w:sz w:val="28"/>
          <w:szCs w:val="28"/>
        </w:rPr>
        <w:t>:</w:t>
      </w:r>
      <w:r w:rsidR="006913E5">
        <w:rPr>
          <w:rFonts w:ascii="Times New Roman" w:hAnsi="Times New Roman" w:cs="Times New Roman"/>
          <w:sz w:val="28"/>
          <w:szCs w:val="28"/>
        </w:rPr>
        <w:t>0069</w:t>
      </w:r>
      <w:r w:rsidR="00AB56E2" w:rsidRPr="00AB56E2">
        <w:rPr>
          <w:rFonts w:ascii="Times New Roman" w:hAnsi="Times New Roman" w:cs="Times New Roman"/>
          <w:sz w:val="28"/>
          <w:szCs w:val="28"/>
        </w:rPr>
        <w:t>, расположенного по адресу: Челябинская область, г</w:t>
      </w:r>
      <w:r w:rsidR="006913E5">
        <w:rPr>
          <w:rFonts w:ascii="Times New Roman" w:hAnsi="Times New Roman" w:cs="Times New Roman"/>
          <w:sz w:val="28"/>
          <w:szCs w:val="28"/>
        </w:rPr>
        <w:t>ород Карталы, улица Вагонная, д</w:t>
      </w:r>
      <w:r w:rsidR="003533E4">
        <w:rPr>
          <w:rFonts w:ascii="Times New Roman" w:hAnsi="Times New Roman" w:cs="Times New Roman"/>
          <w:sz w:val="28"/>
          <w:szCs w:val="28"/>
        </w:rPr>
        <w:t>ом</w:t>
      </w:r>
      <w:r w:rsidR="006913E5">
        <w:rPr>
          <w:rFonts w:ascii="Times New Roman" w:hAnsi="Times New Roman" w:cs="Times New Roman"/>
          <w:sz w:val="28"/>
          <w:szCs w:val="28"/>
        </w:rPr>
        <w:t xml:space="preserve"> 49</w:t>
      </w:r>
      <w:r w:rsidR="00B65387">
        <w:rPr>
          <w:rFonts w:ascii="Times New Roman" w:hAnsi="Times New Roman" w:cs="Times New Roman"/>
          <w:sz w:val="28"/>
          <w:szCs w:val="28"/>
        </w:rPr>
        <w:t>.</w:t>
      </w:r>
    </w:p>
    <w:p w:rsidR="00CF3BFE" w:rsidRDefault="00CF3BFE" w:rsidP="00B22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3D35">
        <w:rPr>
          <w:rFonts w:ascii="Times New Roman" w:hAnsi="Times New Roman" w:cs="Times New Roman"/>
          <w:sz w:val="28"/>
          <w:szCs w:val="28"/>
        </w:rPr>
        <w:t>2</w:t>
      </w:r>
      <w:r w:rsidRPr="00CF3BFE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официальном сайте администрации Карталинского муниципального района.</w:t>
      </w:r>
    </w:p>
    <w:p w:rsidR="002619A5" w:rsidRDefault="00CF3BFE" w:rsidP="00B22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3BF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B22B70" w:rsidRPr="00CF3BFE" w:rsidRDefault="00B22B70" w:rsidP="00B22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BFE" w:rsidRPr="00CF3BFE" w:rsidRDefault="00CF3BFE" w:rsidP="00B2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3E4" w:rsidRDefault="003533E4" w:rsidP="00B2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5004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F3BFE" w:rsidRPr="00CF3BFE">
        <w:rPr>
          <w:rFonts w:ascii="Times New Roman" w:hAnsi="Times New Roman" w:cs="Times New Roman"/>
          <w:sz w:val="28"/>
          <w:szCs w:val="28"/>
        </w:rPr>
        <w:t>Карталинского</w:t>
      </w:r>
    </w:p>
    <w:p w:rsidR="00B22B70" w:rsidRDefault="00CF3BFE" w:rsidP="00B2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BF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F3BFE">
        <w:rPr>
          <w:rFonts w:ascii="Times New Roman" w:hAnsi="Times New Roman" w:cs="Times New Roman"/>
          <w:sz w:val="28"/>
          <w:szCs w:val="28"/>
        </w:rPr>
        <w:tab/>
      </w:r>
      <w:r w:rsidR="00B22B70">
        <w:rPr>
          <w:rFonts w:ascii="Times New Roman" w:hAnsi="Times New Roman" w:cs="Times New Roman"/>
          <w:sz w:val="28"/>
          <w:szCs w:val="28"/>
        </w:rPr>
        <w:t>А.</w:t>
      </w:r>
      <w:r w:rsidR="003533E4">
        <w:rPr>
          <w:rFonts w:ascii="Times New Roman" w:hAnsi="Times New Roman" w:cs="Times New Roman"/>
          <w:sz w:val="28"/>
          <w:szCs w:val="28"/>
        </w:rPr>
        <w:t>Г. Вдовин</w:t>
      </w:r>
    </w:p>
    <w:p w:rsidR="00B22B70" w:rsidRDefault="00B22B70" w:rsidP="00B2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B70" w:rsidRDefault="00B22B70" w:rsidP="00B2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B70" w:rsidRDefault="00B22B70" w:rsidP="00B2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B70" w:rsidRDefault="00B22B70" w:rsidP="00B2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B70" w:rsidRDefault="00B22B70" w:rsidP="00B2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D1C" w:rsidRPr="00EE0D1C" w:rsidRDefault="00EE0D1C" w:rsidP="00EE0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D1C" w:rsidRPr="00EE0D1C" w:rsidRDefault="00EE0D1C" w:rsidP="00EE0D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D1C" w:rsidRPr="00EE0D1C" w:rsidRDefault="00EE0D1C" w:rsidP="00EE0D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D1C" w:rsidRDefault="00EE0D1C" w:rsidP="00EE0D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D1C" w:rsidRPr="00EE0D1C" w:rsidRDefault="00EE0D1C" w:rsidP="00EE0D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D1C" w:rsidRPr="00EE0D1C" w:rsidRDefault="00EE0D1C" w:rsidP="00EE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0D1C" w:rsidRPr="00EE0D1C" w:rsidRDefault="00EE0D1C" w:rsidP="00EE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3BFE" w:rsidRPr="00CF3BFE" w:rsidRDefault="00CF3BFE" w:rsidP="00B2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BFE">
        <w:rPr>
          <w:rFonts w:ascii="Times New Roman" w:hAnsi="Times New Roman" w:cs="Times New Roman"/>
          <w:sz w:val="28"/>
          <w:szCs w:val="28"/>
        </w:rPr>
        <w:tab/>
      </w:r>
      <w:r w:rsidRPr="00CF3BFE">
        <w:rPr>
          <w:rFonts w:ascii="Times New Roman" w:hAnsi="Times New Roman" w:cs="Times New Roman"/>
          <w:sz w:val="28"/>
          <w:szCs w:val="28"/>
        </w:rPr>
        <w:tab/>
      </w:r>
    </w:p>
    <w:sectPr w:rsidR="00CF3BFE" w:rsidRPr="00CF3BFE" w:rsidSect="00B22B70">
      <w:headerReference w:type="default" r:id="rId6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B1A" w:rsidRDefault="00A96B1A" w:rsidP="00B22B70">
      <w:pPr>
        <w:spacing w:after="0" w:line="240" w:lineRule="auto"/>
      </w:pPr>
      <w:r>
        <w:separator/>
      </w:r>
    </w:p>
  </w:endnote>
  <w:endnote w:type="continuationSeparator" w:id="1">
    <w:p w:rsidR="00A96B1A" w:rsidRDefault="00A96B1A" w:rsidP="00B22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B1A" w:rsidRDefault="00A96B1A" w:rsidP="00B22B70">
      <w:pPr>
        <w:spacing w:after="0" w:line="240" w:lineRule="auto"/>
      </w:pPr>
      <w:r>
        <w:separator/>
      </w:r>
    </w:p>
  </w:footnote>
  <w:footnote w:type="continuationSeparator" w:id="1">
    <w:p w:rsidR="00A96B1A" w:rsidRDefault="00A96B1A" w:rsidP="00B22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70135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22B70" w:rsidRPr="00B22B70" w:rsidRDefault="0025644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22B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22B70" w:rsidRPr="00B22B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22B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F695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22B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22B70" w:rsidRDefault="00B22B7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9A5"/>
    <w:rsid w:val="0002547C"/>
    <w:rsid w:val="000A3C05"/>
    <w:rsid w:val="0015037E"/>
    <w:rsid w:val="0016724F"/>
    <w:rsid w:val="00172B2F"/>
    <w:rsid w:val="0025644E"/>
    <w:rsid w:val="002619A5"/>
    <w:rsid w:val="002E739F"/>
    <w:rsid w:val="003533E4"/>
    <w:rsid w:val="005A5FEE"/>
    <w:rsid w:val="006913E5"/>
    <w:rsid w:val="00750040"/>
    <w:rsid w:val="007D4D97"/>
    <w:rsid w:val="007F2292"/>
    <w:rsid w:val="0082332E"/>
    <w:rsid w:val="009E6A72"/>
    <w:rsid w:val="00A12435"/>
    <w:rsid w:val="00A96B1A"/>
    <w:rsid w:val="00AB56E2"/>
    <w:rsid w:val="00AD4967"/>
    <w:rsid w:val="00B22B70"/>
    <w:rsid w:val="00B65387"/>
    <w:rsid w:val="00BF6954"/>
    <w:rsid w:val="00C614FC"/>
    <w:rsid w:val="00CF3BFE"/>
    <w:rsid w:val="00D20783"/>
    <w:rsid w:val="00D32E9D"/>
    <w:rsid w:val="00D74518"/>
    <w:rsid w:val="00E573EC"/>
    <w:rsid w:val="00E63890"/>
    <w:rsid w:val="00EE0D1C"/>
    <w:rsid w:val="00F53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2B70"/>
  </w:style>
  <w:style w:type="paragraph" w:styleId="a5">
    <w:name w:val="footer"/>
    <w:basedOn w:val="a"/>
    <w:link w:val="a6"/>
    <w:uiPriority w:val="99"/>
    <w:unhideWhenUsed/>
    <w:rsid w:val="00B22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2B70"/>
  </w:style>
  <w:style w:type="paragraph" w:styleId="a7">
    <w:name w:val="Balloon Text"/>
    <w:basedOn w:val="a"/>
    <w:link w:val="a8"/>
    <w:uiPriority w:val="99"/>
    <w:semiHidden/>
    <w:unhideWhenUsed/>
    <w:rsid w:val="00353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3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c400</cp:lastModifiedBy>
  <cp:revision>38</cp:revision>
  <cp:lastPrinted>2025-07-02T10:16:00Z</cp:lastPrinted>
  <dcterms:created xsi:type="dcterms:W3CDTF">2024-02-19T11:39:00Z</dcterms:created>
  <dcterms:modified xsi:type="dcterms:W3CDTF">2025-07-04T04:44:00Z</dcterms:modified>
</cp:coreProperties>
</file>